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82E" w:rsidRPr="0026082E" w:rsidRDefault="0026082E" w:rsidP="0026082E">
      <w:pPr>
        <w:keepNext/>
        <w:keepLines/>
        <w:widowControl w:val="0"/>
        <w:spacing w:after="0" w:line="240" w:lineRule="auto"/>
        <w:jc w:val="center"/>
        <w:outlineLvl w:val="2"/>
        <w:rPr>
          <w:rFonts w:eastAsia="Times New Roman"/>
          <w:b/>
          <w:bCs/>
          <w:color w:val="000000"/>
          <w:sz w:val="32"/>
          <w:szCs w:val="32"/>
          <w:lang w:eastAsia="ru-RU" w:bidi="ru-RU"/>
        </w:rPr>
      </w:pPr>
      <w:bookmarkStart w:id="0" w:name="bookmark32"/>
      <w:bookmarkStart w:id="1" w:name="bookmark33"/>
      <w:r w:rsidRPr="0026082E">
        <w:rPr>
          <w:rFonts w:eastAsia="Times New Roman"/>
          <w:b/>
          <w:bCs/>
          <w:color w:val="000000"/>
          <w:sz w:val="32"/>
          <w:szCs w:val="32"/>
          <w:lang w:eastAsia="ru-RU" w:bidi="ru-RU"/>
        </w:rPr>
        <w:t>Требования к оформлению</w:t>
      </w:r>
      <w:bookmarkEnd w:id="0"/>
      <w:bookmarkEnd w:id="1"/>
    </w:p>
    <w:p w:rsidR="0026082E" w:rsidRPr="0026082E" w:rsidRDefault="0026082E" w:rsidP="0026082E">
      <w:pPr>
        <w:keepNext/>
        <w:keepLines/>
        <w:widowControl w:val="0"/>
        <w:spacing w:after="840" w:line="240" w:lineRule="auto"/>
        <w:jc w:val="center"/>
        <w:outlineLvl w:val="2"/>
        <w:rPr>
          <w:rFonts w:eastAsia="Times New Roman"/>
          <w:b/>
          <w:bCs/>
          <w:color w:val="000000"/>
          <w:sz w:val="32"/>
          <w:szCs w:val="32"/>
          <w:lang w:eastAsia="ru-RU" w:bidi="ru-RU"/>
        </w:rPr>
      </w:pPr>
      <w:bookmarkStart w:id="2" w:name="bookmark34"/>
      <w:bookmarkStart w:id="3" w:name="bookmark35"/>
      <w:r w:rsidRPr="0026082E">
        <w:rPr>
          <w:rFonts w:eastAsia="Times New Roman"/>
          <w:b/>
          <w:bCs/>
          <w:color w:val="000000"/>
          <w:sz w:val="32"/>
          <w:szCs w:val="32"/>
          <w:lang w:eastAsia="ru-RU" w:bidi="ru-RU"/>
        </w:rPr>
        <w:t>(в виде мультимедийной презентации)</w:t>
      </w:r>
      <w:bookmarkEnd w:id="2"/>
      <w:bookmarkEnd w:id="3"/>
    </w:p>
    <w:p w:rsidR="0026082E" w:rsidRPr="0026082E" w:rsidRDefault="0026082E" w:rsidP="0026082E">
      <w:pPr>
        <w:widowControl w:val="0"/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bookmarkStart w:id="4" w:name="bookmark36"/>
      <w:r w:rsidRPr="0026082E">
        <w:rPr>
          <w:rFonts w:eastAsia="Times New Roman"/>
          <w:b/>
          <w:bCs/>
          <w:i/>
          <w:iCs/>
          <w:color w:val="000000"/>
          <w:sz w:val="28"/>
          <w:szCs w:val="28"/>
          <w:u w:val="single"/>
          <w:lang w:eastAsia="ru-RU" w:bidi="ru-RU"/>
        </w:rPr>
        <w:t>Структура:</w:t>
      </w:r>
      <w:bookmarkEnd w:id="4"/>
    </w:p>
    <w:p w:rsidR="0026082E" w:rsidRPr="0026082E" w:rsidRDefault="0026082E" w:rsidP="0026082E">
      <w:pPr>
        <w:widowControl w:val="0"/>
        <w:numPr>
          <w:ilvl w:val="0"/>
          <w:numId w:val="1"/>
        </w:numPr>
        <w:tabs>
          <w:tab w:val="left" w:pos="1376"/>
        </w:tabs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Титульный лист (Приложение 1).</w:t>
      </w:r>
    </w:p>
    <w:p w:rsidR="0026082E" w:rsidRPr="0026082E" w:rsidRDefault="0026082E" w:rsidP="0026082E">
      <w:pPr>
        <w:widowControl w:val="0"/>
        <w:numPr>
          <w:ilvl w:val="0"/>
          <w:numId w:val="1"/>
        </w:numPr>
        <w:tabs>
          <w:tab w:val="left" w:pos="1376"/>
        </w:tabs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Содержание.</w:t>
      </w:r>
    </w:p>
    <w:p w:rsidR="0026082E" w:rsidRPr="0026082E" w:rsidRDefault="0026082E" w:rsidP="0026082E">
      <w:pPr>
        <w:widowControl w:val="0"/>
        <w:numPr>
          <w:ilvl w:val="0"/>
          <w:numId w:val="1"/>
        </w:numPr>
        <w:tabs>
          <w:tab w:val="left" w:pos="1376"/>
        </w:tabs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Актуальность проекта.</w:t>
      </w:r>
    </w:p>
    <w:p w:rsidR="0026082E" w:rsidRPr="0026082E" w:rsidRDefault="0026082E" w:rsidP="0026082E">
      <w:pPr>
        <w:widowControl w:val="0"/>
        <w:numPr>
          <w:ilvl w:val="0"/>
          <w:numId w:val="1"/>
        </w:numPr>
        <w:tabs>
          <w:tab w:val="left" w:pos="1376"/>
        </w:tabs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Цель проекта.</w:t>
      </w:r>
    </w:p>
    <w:p w:rsidR="0026082E" w:rsidRPr="0026082E" w:rsidRDefault="0026082E" w:rsidP="0026082E">
      <w:pPr>
        <w:widowControl w:val="0"/>
        <w:numPr>
          <w:ilvl w:val="0"/>
          <w:numId w:val="1"/>
        </w:numPr>
        <w:tabs>
          <w:tab w:val="left" w:pos="1376"/>
        </w:tabs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Задачи проекта.</w:t>
      </w:r>
    </w:p>
    <w:p w:rsidR="0026082E" w:rsidRPr="0026082E" w:rsidRDefault="0026082E" w:rsidP="0026082E">
      <w:pPr>
        <w:widowControl w:val="0"/>
        <w:numPr>
          <w:ilvl w:val="0"/>
          <w:numId w:val="1"/>
        </w:numPr>
        <w:tabs>
          <w:tab w:val="left" w:pos="1376"/>
        </w:tabs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Основная информация по теме проекта.</w:t>
      </w:r>
    </w:p>
    <w:p w:rsidR="0026082E" w:rsidRPr="0026082E" w:rsidRDefault="0026082E" w:rsidP="0026082E">
      <w:pPr>
        <w:widowControl w:val="0"/>
        <w:numPr>
          <w:ilvl w:val="0"/>
          <w:numId w:val="1"/>
        </w:numPr>
        <w:tabs>
          <w:tab w:val="left" w:pos="1376"/>
        </w:tabs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Выводы или заключение.</w:t>
      </w:r>
    </w:p>
    <w:p w:rsidR="0026082E" w:rsidRPr="0026082E" w:rsidRDefault="0026082E" w:rsidP="0026082E">
      <w:pPr>
        <w:widowControl w:val="0"/>
        <w:numPr>
          <w:ilvl w:val="0"/>
          <w:numId w:val="1"/>
        </w:numPr>
        <w:tabs>
          <w:tab w:val="left" w:pos="1376"/>
        </w:tabs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Список использованных источников информации.</w:t>
      </w:r>
    </w:p>
    <w:p w:rsidR="0026082E" w:rsidRPr="0026082E" w:rsidRDefault="0026082E" w:rsidP="0026082E">
      <w:pPr>
        <w:widowControl w:val="0"/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b/>
          <w:bCs/>
          <w:i/>
          <w:iCs/>
          <w:color w:val="000000"/>
          <w:sz w:val="28"/>
          <w:szCs w:val="28"/>
          <w:u w:val="single"/>
          <w:lang w:eastAsia="ru-RU" w:bidi="ru-RU"/>
        </w:rPr>
        <w:t xml:space="preserve">Оформление </w:t>
      </w:r>
      <w:proofErr w:type="spellStart"/>
      <w:r w:rsidRPr="0026082E">
        <w:rPr>
          <w:rFonts w:eastAsia="Times New Roman"/>
          <w:b/>
          <w:bCs/>
          <w:i/>
          <w:iCs/>
          <w:color w:val="000000"/>
          <w:sz w:val="28"/>
          <w:szCs w:val="28"/>
          <w:u w:val="single"/>
          <w:lang w:eastAsia="ru-RU" w:bidi="ru-RU"/>
        </w:rPr>
        <w:t>слайДов</w:t>
      </w:r>
      <w:proofErr w:type="spellEnd"/>
    </w:p>
    <w:p w:rsidR="0026082E" w:rsidRPr="0026082E" w:rsidRDefault="0026082E" w:rsidP="0026082E">
      <w:pPr>
        <w:widowControl w:val="0"/>
        <w:spacing w:after="160" w:line="240" w:lineRule="auto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u w:val="single"/>
          <w:lang w:eastAsia="ru-RU" w:bidi="ru-RU"/>
        </w:rPr>
        <w:t>Стиль</w:t>
      </w:r>
    </w:p>
    <w:p w:rsidR="0026082E" w:rsidRPr="0026082E" w:rsidRDefault="0026082E" w:rsidP="0026082E">
      <w:pPr>
        <w:widowControl w:val="0"/>
        <w:numPr>
          <w:ilvl w:val="0"/>
          <w:numId w:val="2"/>
        </w:numPr>
        <w:tabs>
          <w:tab w:val="left" w:pos="1054"/>
        </w:tabs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Соблюдение единого стиля оформления.</w:t>
      </w:r>
    </w:p>
    <w:p w:rsidR="0026082E" w:rsidRPr="0026082E" w:rsidRDefault="0026082E" w:rsidP="0026082E">
      <w:pPr>
        <w:widowControl w:val="0"/>
        <w:numPr>
          <w:ilvl w:val="0"/>
          <w:numId w:val="2"/>
        </w:numPr>
        <w:tabs>
          <w:tab w:val="left" w:pos="1027"/>
        </w:tabs>
        <w:spacing w:after="160" w:line="240" w:lineRule="auto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 xml:space="preserve">Вспомогательная информация не должна преобладать над </w:t>
      </w:r>
      <w:proofErr w:type="gramStart"/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основной</w:t>
      </w:r>
      <w:proofErr w:type="gramEnd"/>
    </w:p>
    <w:p w:rsidR="0026082E" w:rsidRPr="0026082E" w:rsidRDefault="0026082E" w:rsidP="0026082E">
      <w:pPr>
        <w:widowControl w:val="0"/>
        <w:spacing w:after="160" w:line="240" w:lineRule="auto"/>
        <w:ind w:firstLine="64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информацией (текст, рисунок).</w:t>
      </w:r>
    </w:p>
    <w:p w:rsidR="0026082E" w:rsidRPr="0026082E" w:rsidRDefault="0026082E" w:rsidP="0026082E">
      <w:pPr>
        <w:widowControl w:val="0"/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u w:val="single"/>
          <w:lang w:eastAsia="ru-RU" w:bidi="ru-RU"/>
        </w:rPr>
        <w:t>Фон</w:t>
      </w:r>
    </w:p>
    <w:p w:rsidR="0026082E" w:rsidRPr="0026082E" w:rsidRDefault="0026082E" w:rsidP="0026082E">
      <w:pPr>
        <w:widowControl w:val="0"/>
        <w:numPr>
          <w:ilvl w:val="0"/>
          <w:numId w:val="3"/>
        </w:numPr>
        <w:tabs>
          <w:tab w:val="left" w:pos="1054"/>
        </w:tabs>
        <w:spacing w:after="160" w:line="240" w:lineRule="auto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Выбор для фона более холодных тонов (синий, зеленый).</w:t>
      </w:r>
    </w:p>
    <w:p w:rsidR="0026082E" w:rsidRPr="0026082E" w:rsidRDefault="0026082E" w:rsidP="0026082E">
      <w:pPr>
        <w:widowControl w:val="0"/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u w:val="single"/>
          <w:lang w:eastAsia="ru-RU" w:bidi="ru-RU"/>
        </w:rPr>
        <w:t>Использование цвета</w:t>
      </w:r>
    </w:p>
    <w:p w:rsidR="0026082E" w:rsidRPr="0026082E" w:rsidRDefault="0026082E" w:rsidP="0026082E">
      <w:pPr>
        <w:widowControl w:val="0"/>
        <w:numPr>
          <w:ilvl w:val="0"/>
          <w:numId w:val="4"/>
        </w:numPr>
        <w:tabs>
          <w:tab w:val="left" w:pos="1049"/>
        </w:tabs>
        <w:spacing w:after="160" w:line="240" w:lineRule="auto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 xml:space="preserve">Использование на одном слайде не более трех цветов: для фона, </w:t>
      </w:r>
      <w:proofErr w:type="gramStart"/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для</w:t>
      </w:r>
      <w:proofErr w:type="gramEnd"/>
    </w:p>
    <w:p w:rsidR="0026082E" w:rsidRPr="0026082E" w:rsidRDefault="0026082E" w:rsidP="0026082E">
      <w:pPr>
        <w:widowControl w:val="0"/>
        <w:spacing w:after="160" w:line="240" w:lineRule="auto"/>
        <w:ind w:firstLine="700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заголовков, для текста.</w:t>
      </w:r>
    </w:p>
    <w:p w:rsidR="0026082E" w:rsidRPr="0026082E" w:rsidRDefault="0026082E" w:rsidP="0026082E">
      <w:pPr>
        <w:widowControl w:val="0"/>
        <w:numPr>
          <w:ilvl w:val="0"/>
          <w:numId w:val="4"/>
        </w:numPr>
        <w:tabs>
          <w:tab w:val="left" w:pos="1082"/>
        </w:tabs>
        <w:spacing w:after="160" w:line="240" w:lineRule="auto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Выбор контрастных цветов для фона и текста слайда.</w:t>
      </w:r>
    </w:p>
    <w:p w:rsidR="0026082E" w:rsidRPr="0026082E" w:rsidRDefault="0026082E" w:rsidP="0026082E">
      <w:pPr>
        <w:widowControl w:val="0"/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u w:val="single"/>
          <w:lang w:eastAsia="ru-RU" w:bidi="ru-RU"/>
        </w:rPr>
        <w:t>Анимационные эффекты</w:t>
      </w:r>
    </w:p>
    <w:p w:rsidR="0026082E" w:rsidRPr="0026082E" w:rsidRDefault="0026082E" w:rsidP="0026082E">
      <w:pPr>
        <w:widowControl w:val="0"/>
        <w:numPr>
          <w:ilvl w:val="0"/>
          <w:numId w:val="5"/>
        </w:numPr>
        <w:tabs>
          <w:tab w:val="left" w:pos="1376"/>
        </w:tabs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 xml:space="preserve">Использование возможностей компьютерной анимации </w:t>
      </w:r>
      <w:proofErr w:type="gramStart"/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для</w:t>
      </w:r>
      <w:proofErr w:type="gramEnd"/>
    </w:p>
    <w:p w:rsidR="0026082E" w:rsidRPr="0026082E" w:rsidRDefault="0026082E" w:rsidP="0026082E">
      <w:pPr>
        <w:widowControl w:val="0"/>
        <w:spacing w:after="160" w:line="240" w:lineRule="auto"/>
        <w:ind w:firstLine="700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представления информации на слайде.</w:t>
      </w:r>
    </w:p>
    <w:p w:rsidR="0026082E" w:rsidRPr="0026082E" w:rsidRDefault="0026082E" w:rsidP="0026082E">
      <w:pPr>
        <w:widowControl w:val="0"/>
        <w:numPr>
          <w:ilvl w:val="0"/>
          <w:numId w:val="5"/>
        </w:numPr>
        <w:tabs>
          <w:tab w:val="left" w:pos="1082"/>
        </w:tabs>
        <w:spacing w:after="160" w:line="240" w:lineRule="auto"/>
        <w:jc w:val="both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Не злоупотребление анимационными эффектами, чтобы не отвлекать</w:t>
      </w:r>
    </w:p>
    <w:p w:rsidR="0026082E" w:rsidRPr="0026082E" w:rsidRDefault="0026082E" w:rsidP="0026082E">
      <w:pPr>
        <w:widowControl w:val="0"/>
        <w:spacing w:after="640" w:line="240" w:lineRule="auto"/>
        <w:ind w:firstLine="700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внимание от содержания на слайде.</w:t>
      </w:r>
    </w:p>
    <w:p w:rsidR="0026082E" w:rsidRPr="0026082E" w:rsidRDefault="0026082E" w:rsidP="0026082E">
      <w:pPr>
        <w:widowControl w:val="0"/>
        <w:spacing w:after="640" w:line="240" w:lineRule="auto"/>
        <w:ind w:firstLine="700"/>
        <w:rPr>
          <w:rFonts w:eastAsia="Times New Roman"/>
          <w:color w:val="000000"/>
          <w:sz w:val="28"/>
          <w:szCs w:val="28"/>
          <w:lang w:eastAsia="ru-RU" w:bidi="ru-RU"/>
        </w:rPr>
      </w:pPr>
    </w:p>
    <w:p w:rsidR="0026082E" w:rsidRPr="0026082E" w:rsidRDefault="0026082E" w:rsidP="0026082E">
      <w:pPr>
        <w:widowControl w:val="0"/>
        <w:spacing w:after="160" w:line="24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b/>
          <w:bCs/>
          <w:i/>
          <w:iCs/>
          <w:color w:val="000000"/>
          <w:sz w:val="28"/>
          <w:szCs w:val="28"/>
          <w:u w:val="single"/>
          <w:lang w:eastAsia="ru-RU" w:bidi="ru-RU"/>
        </w:rPr>
        <w:t>Представление информации</w:t>
      </w:r>
    </w:p>
    <w:p w:rsidR="0026082E" w:rsidRPr="0026082E" w:rsidRDefault="0026082E" w:rsidP="0026082E">
      <w:pPr>
        <w:widowControl w:val="0"/>
        <w:spacing w:after="0" w:line="36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u w:val="single"/>
          <w:lang w:eastAsia="ru-RU" w:bidi="ru-RU"/>
        </w:rPr>
        <w:t>Содержание информации</w:t>
      </w:r>
    </w:p>
    <w:p w:rsidR="0026082E" w:rsidRPr="0026082E" w:rsidRDefault="0026082E" w:rsidP="0026082E">
      <w:pPr>
        <w:widowControl w:val="0"/>
        <w:numPr>
          <w:ilvl w:val="0"/>
          <w:numId w:val="6"/>
        </w:numPr>
        <w:tabs>
          <w:tab w:val="left" w:pos="1111"/>
        </w:tabs>
        <w:spacing w:after="0" w:line="36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Использование коротких слов и предложений.</w:t>
      </w:r>
    </w:p>
    <w:p w:rsidR="0026082E" w:rsidRPr="0026082E" w:rsidRDefault="0026082E" w:rsidP="0026082E">
      <w:pPr>
        <w:widowControl w:val="0"/>
        <w:numPr>
          <w:ilvl w:val="0"/>
          <w:numId w:val="6"/>
        </w:numPr>
        <w:tabs>
          <w:tab w:val="left" w:pos="1111"/>
        </w:tabs>
        <w:spacing w:after="0" w:line="36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Минимизация предлогов, наречий, прилагательных.</w:t>
      </w:r>
    </w:p>
    <w:p w:rsidR="0026082E" w:rsidRPr="0026082E" w:rsidRDefault="0026082E" w:rsidP="0026082E">
      <w:pPr>
        <w:widowControl w:val="0"/>
        <w:numPr>
          <w:ilvl w:val="0"/>
          <w:numId w:val="6"/>
        </w:numPr>
        <w:tabs>
          <w:tab w:val="left" w:pos="1111"/>
        </w:tabs>
        <w:spacing w:after="0" w:line="36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Привлечение внимания аудитории.</w:t>
      </w:r>
    </w:p>
    <w:p w:rsidR="0026082E" w:rsidRPr="0026082E" w:rsidRDefault="0026082E" w:rsidP="0026082E">
      <w:pPr>
        <w:widowControl w:val="0"/>
        <w:spacing w:after="0" w:line="36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u w:val="single"/>
          <w:lang w:eastAsia="ru-RU" w:bidi="ru-RU"/>
        </w:rPr>
        <w:t>Расположение информации на странице</w:t>
      </w:r>
    </w:p>
    <w:p w:rsidR="0026082E" w:rsidRPr="0026082E" w:rsidRDefault="0026082E" w:rsidP="0026082E">
      <w:pPr>
        <w:widowControl w:val="0"/>
        <w:numPr>
          <w:ilvl w:val="0"/>
          <w:numId w:val="7"/>
        </w:numPr>
        <w:tabs>
          <w:tab w:val="left" w:pos="1151"/>
        </w:tabs>
        <w:spacing w:after="0" w:line="36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Предпочтительно горизонтальное расположение информации.</w:t>
      </w:r>
    </w:p>
    <w:p w:rsidR="0026082E" w:rsidRPr="0026082E" w:rsidRDefault="0026082E" w:rsidP="0026082E">
      <w:pPr>
        <w:widowControl w:val="0"/>
        <w:numPr>
          <w:ilvl w:val="0"/>
          <w:numId w:val="7"/>
        </w:numPr>
        <w:tabs>
          <w:tab w:val="left" w:pos="1151"/>
        </w:tabs>
        <w:spacing w:after="0" w:line="36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Наиболее важная информация должна располагаться в центре экрана.</w:t>
      </w:r>
    </w:p>
    <w:p w:rsidR="0026082E" w:rsidRPr="0026082E" w:rsidRDefault="0026082E" w:rsidP="0026082E">
      <w:pPr>
        <w:widowControl w:val="0"/>
        <w:numPr>
          <w:ilvl w:val="0"/>
          <w:numId w:val="7"/>
        </w:numPr>
        <w:tabs>
          <w:tab w:val="left" w:pos="1083"/>
        </w:tabs>
        <w:spacing w:after="0" w:line="36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 xml:space="preserve">Если на слайде картинка, надпись должна располагаться под ней. </w:t>
      </w:r>
      <w:r w:rsidRPr="0026082E">
        <w:rPr>
          <w:rFonts w:eastAsia="Times New Roman"/>
          <w:color w:val="000000"/>
          <w:sz w:val="28"/>
          <w:szCs w:val="28"/>
          <w:u w:val="single"/>
          <w:lang w:eastAsia="ru-RU" w:bidi="ru-RU"/>
        </w:rPr>
        <w:t>Способы выделения информации</w:t>
      </w:r>
    </w:p>
    <w:p w:rsidR="0026082E" w:rsidRPr="0026082E" w:rsidRDefault="0026082E" w:rsidP="0026082E">
      <w:pPr>
        <w:widowControl w:val="0"/>
        <w:numPr>
          <w:ilvl w:val="0"/>
          <w:numId w:val="8"/>
        </w:numPr>
        <w:tabs>
          <w:tab w:val="left" w:pos="1111"/>
        </w:tabs>
        <w:spacing w:after="0" w:line="36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Рамки, границы, заливки.</w:t>
      </w:r>
    </w:p>
    <w:p w:rsidR="0026082E" w:rsidRPr="0026082E" w:rsidRDefault="0026082E" w:rsidP="0026082E">
      <w:pPr>
        <w:widowControl w:val="0"/>
        <w:numPr>
          <w:ilvl w:val="0"/>
          <w:numId w:val="8"/>
        </w:numPr>
        <w:tabs>
          <w:tab w:val="left" w:pos="1111"/>
        </w:tabs>
        <w:spacing w:after="0" w:line="36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Разные цвета шрифтов, штриховки, заливки.</w:t>
      </w:r>
    </w:p>
    <w:p w:rsidR="0026082E" w:rsidRPr="0026082E" w:rsidRDefault="0026082E" w:rsidP="0026082E">
      <w:pPr>
        <w:widowControl w:val="0"/>
        <w:numPr>
          <w:ilvl w:val="0"/>
          <w:numId w:val="8"/>
        </w:numPr>
        <w:tabs>
          <w:tab w:val="left" w:pos="1111"/>
        </w:tabs>
        <w:spacing w:after="0" w:line="36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Рисунки, диаграммы, схемы для иллюстрации наиболее важных фактов.</w:t>
      </w:r>
    </w:p>
    <w:p w:rsidR="0026082E" w:rsidRPr="0026082E" w:rsidRDefault="0026082E" w:rsidP="0026082E">
      <w:pPr>
        <w:widowControl w:val="0"/>
        <w:spacing w:after="0" w:line="360" w:lineRule="auto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b/>
          <w:bCs/>
          <w:i/>
          <w:iCs/>
          <w:color w:val="000000"/>
          <w:sz w:val="28"/>
          <w:szCs w:val="28"/>
          <w:u w:val="single"/>
          <w:lang w:eastAsia="ru-RU" w:bidi="ru-RU"/>
        </w:rPr>
        <w:t>Виды слайдов</w:t>
      </w:r>
    </w:p>
    <w:p w:rsidR="0026082E" w:rsidRPr="0026082E" w:rsidRDefault="0026082E" w:rsidP="0026082E">
      <w:pPr>
        <w:widowControl w:val="0"/>
        <w:spacing w:after="0" w:line="360" w:lineRule="auto"/>
        <w:ind w:left="700" w:firstLine="40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1. Для обеспечения разнообразия следует использовать различные виды слайдов:</w:t>
      </w:r>
    </w:p>
    <w:p w:rsidR="0026082E" w:rsidRPr="0026082E" w:rsidRDefault="0026082E" w:rsidP="0026082E">
      <w:pPr>
        <w:widowControl w:val="0"/>
        <w:tabs>
          <w:tab w:val="left" w:pos="1106"/>
        </w:tabs>
        <w:spacing w:after="0" w:line="360" w:lineRule="auto"/>
        <w:ind w:firstLine="700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а)</w:t>
      </w: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ab/>
        <w:t>с текстом;</w:t>
      </w:r>
    </w:p>
    <w:p w:rsidR="0026082E" w:rsidRPr="0026082E" w:rsidRDefault="0026082E" w:rsidP="0026082E">
      <w:pPr>
        <w:widowControl w:val="0"/>
        <w:tabs>
          <w:tab w:val="left" w:pos="1126"/>
        </w:tabs>
        <w:spacing w:after="0" w:line="360" w:lineRule="auto"/>
        <w:ind w:firstLine="700"/>
        <w:rPr>
          <w:rFonts w:eastAsia="Times New Roman"/>
          <w:color w:val="000000"/>
          <w:sz w:val="28"/>
          <w:szCs w:val="28"/>
          <w:lang w:eastAsia="ru-RU" w:bidi="ru-RU"/>
        </w:rPr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б)</w:t>
      </w: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ab/>
        <w:t>с таблицами;</w:t>
      </w:r>
    </w:p>
    <w:p w:rsidR="00567F4F" w:rsidRDefault="0026082E" w:rsidP="0017140E">
      <w:pPr>
        <w:widowControl w:val="0"/>
        <w:tabs>
          <w:tab w:val="left" w:pos="1126"/>
        </w:tabs>
        <w:spacing w:after="0" w:line="360" w:lineRule="auto"/>
        <w:ind w:firstLine="700"/>
      </w:pP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>в)</w:t>
      </w:r>
      <w:r w:rsidRPr="0026082E">
        <w:rPr>
          <w:rFonts w:eastAsia="Times New Roman"/>
          <w:color w:val="000000"/>
          <w:sz w:val="28"/>
          <w:szCs w:val="28"/>
          <w:lang w:eastAsia="ru-RU" w:bidi="ru-RU"/>
        </w:rPr>
        <w:tab/>
        <w:t>с диаграммами.</w:t>
      </w:r>
      <w:bookmarkStart w:id="5" w:name="_GoBack"/>
      <w:bookmarkEnd w:id="5"/>
    </w:p>
    <w:sectPr w:rsidR="00567F4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AAF" w:rsidRDefault="006B4AAF">
      <w:pPr>
        <w:spacing w:after="0" w:line="240" w:lineRule="auto"/>
      </w:pPr>
      <w:r>
        <w:separator/>
      </w:r>
    </w:p>
  </w:endnote>
  <w:endnote w:type="continuationSeparator" w:id="0">
    <w:p w:rsidR="006B4AAF" w:rsidRDefault="006B4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AAF" w:rsidRDefault="006B4AAF">
      <w:pPr>
        <w:spacing w:after="0" w:line="240" w:lineRule="auto"/>
      </w:pPr>
      <w:r>
        <w:separator/>
      </w:r>
    </w:p>
  </w:footnote>
  <w:footnote w:type="continuationSeparator" w:id="0">
    <w:p w:rsidR="006B4AAF" w:rsidRDefault="006B4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63E" w:rsidRDefault="006B4AAF" w:rsidP="009C763E">
    <w:pPr>
      <w:pStyle w:val="a3"/>
    </w:pPr>
  </w:p>
  <w:p w:rsidR="009C763E" w:rsidRPr="009C763E" w:rsidRDefault="006B4AAF" w:rsidP="009C763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11342"/>
    <w:multiLevelType w:val="multilevel"/>
    <w:tmpl w:val="FF947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F64050"/>
    <w:multiLevelType w:val="multilevel"/>
    <w:tmpl w:val="FFC614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112552"/>
    <w:multiLevelType w:val="multilevel"/>
    <w:tmpl w:val="E21009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3AA4C91"/>
    <w:multiLevelType w:val="multilevel"/>
    <w:tmpl w:val="492EDF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D92F7B"/>
    <w:multiLevelType w:val="multilevel"/>
    <w:tmpl w:val="9716C0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1CB5216"/>
    <w:multiLevelType w:val="multilevel"/>
    <w:tmpl w:val="96CC93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71E6E20"/>
    <w:multiLevelType w:val="multilevel"/>
    <w:tmpl w:val="1D50E0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BD14433"/>
    <w:multiLevelType w:val="multilevel"/>
    <w:tmpl w:val="334C73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82E"/>
    <w:rsid w:val="0017140E"/>
    <w:rsid w:val="0026082E"/>
    <w:rsid w:val="00567F4F"/>
    <w:rsid w:val="006B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82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26082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3"/>
        <w:szCs w:val="23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082E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4">
    <w:name w:val="Верхний колонтитул Знак"/>
    <w:basedOn w:val="a0"/>
    <w:link w:val="a3"/>
    <w:uiPriority w:val="99"/>
    <w:rsid w:val="0026082E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dcterms:created xsi:type="dcterms:W3CDTF">2022-04-11T09:52:00Z</dcterms:created>
  <dcterms:modified xsi:type="dcterms:W3CDTF">2023-01-15T11:50:00Z</dcterms:modified>
</cp:coreProperties>
</file>